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B2A" w:rsidRPr="00B60C39" w:rsidRDefault="00C66B2A" w:rsidP="00C66B2A">
      <w:pPr>
        <w:spacing w:after="0" w:line="240" w:lineRule="auto"/>
        <w:jc w:val="center"/>
        <w:rPr>
          <w:rFonts w:eastAsia="Times New Roman" w:cs="Arial"/>
          <w:b/>
          <w:color w:val="000000"/>
          <w:sz w:val="24"/>
          <w:szCs w:val="24"/>
          <w:u w:val="single"/>
          <w:lang w:val="en-US" w:eastAsia="en-GB"/>
        </w:rPr>
      </w:pPr>
      <w:r w:rsidRPr="00C66B2A">
        <w:rPr>
          <w:rFonts w:eastAsia="Times New Roman" w:cs="Arial"/>
          <w:b/>
          <w:color w:val="000000"/>
          <w:sz w:val="24"/>
          <w:szCs w:val="24"/>
          <w:u w:val="single"/>
          <w:lang w:eastAsia="en-GB"/>
        </w:rPr>
        <w:t>Ashoka</w:t>
      </w:r>
    </w:p>
    <w:p w:rsidR="00F6373F" w:rsidRPr="00AF0339" w:rsidRDefault="00F6373F" w:rsidP="00C66B2A">
      <w:pPr>
        <w:spacing w:after="0" w:line="240" w:lineRule="auto"/>
        <w:jc w:val="center"/>
        <w:rPr>
          <w:rFonts w:eastAsia="Times New Roman" w:cs="Arial"/>
          <w:b/>
          <w:color w:val="000000"/>
          <w:sz w:val="24"/>
          <w:szCs w:val="24"/>
          <w:u w:val="single"/>
          <w:lang w:eastAsia="en-GB"/>
        </w:rPr>
      </w:pPr>
    </w:p>
    <w:p w:rsidR="009609A6" w:rsidRPr="009609A6" w:rsidRDefault="00F47EC0" w:rsidP="001A2972">
      <w:pPr>
        <w:spacing w:after="0" w:line="240" w:lineRule="auto"/>
        <w:jc w:val="both"/>
        <w:rPr>
          <w:rFonts w:cs="Arial"/>
          <w:sz w:val="24"/>
          <w:szCs w:val="24"/>
        </w:rPr>
      </w:pPr>
      <w:r w:rsidRPr="00AF0339">
        <w:rPr>
          <w:rFonts w:eastAsia="Times New Roman" w:cs="Arial"/>
          <w:color w:val="000000"/>
          <w:sz w:val="24"/>
          <w:szCs w:val="24"/>
          <w:lang w:eastAsia="en-GB"/>
        </w:rPr>
        <w:t xml:space="preserve">The non-profit, non-governmental organization </w:t>
      </w:r>
      <w:r w:rsidRPr="008F2B59">
        <w:rPr>
          <w:rFonts w:eastAsia="Times New Roman" w:cs="Arial"/>
          <w:b/>
          <w:color w:val="000000"/>
          <w:sz w:val="24"/>
          <w:szCs w:val="24"/>
          <w:lang w:eastAsia="en-GB"/>
        </w:rPr>
        <w:t>Ashoka</w:t>
      </w:r>
      <w:r w:rsidRPr="00AF0339">
        <w:rPr>
          <w:rFonts w:eastAsia="Times New Roman" w:cs="Arial"/>
          <w:color w:val="000000"/>
          <w:sz w:val="24"/>
          <w:szCs w:val="24"/>
          <w:lang w:eastAsia="en-GB"/>
        </w:rPr>
        <w:t>, o</w:t>
      </w:r>
      <w:r w:rsidR="00FE413F" w:rsidRPr="00AF0339">
        <w:rPr>
          <w:rFonts w:eastAsia="Times New Roman" w:cs="Arial"/>
          <w:color w:val="000000"/>
          <w:sz w:val="24"/>
          <w:szCs w:val="24"/>
          <w:lang w:eastAsia="en-GB"/>
        </w:rPr>
        <w:t>ver the last</w:t>
      </w:r>
      <w:r w:rsidRPr="00AF0339">
        <w:rPr>
          <w:rFonts w:eastAsia="Times New Roman" w:cs="Arial"/>
          <w:color w:val="000000"/>
          <w:sz w:val="24"/>
          <w:szCs w:val="24"/>
          <w:lang w:eastAsia="en-GB"/>
        </w:rPr>
        <w:t xml:space="preserve"> 35 years is the leading global network of social entrepreneurs. Tod</w:t>
      </w:r>
      <w:r w:rsidR="009609A6">
        <w:rPr>
          <w:rFonts w:eastAsia="Times New Roman" w:cs="Arial"/>
          <w:color w:val="000000"/>
          <w:sz w:val="24"/>
          <w:szCs w:val="24"/>
          <w:lang w:eastAsia="en-GB"/>
        </w:rPr>
        <w:t>ay</w:t>
      </w:r>
      <w:r w:rsidR="009609A6" w:rsidRPr="00AF0339">
        <w:rPr>
          <w:rFonts w:eastAsia="Times New Roman" w:cs="Arial"/>
          <w:color w:val="000000"/>
          <w:sz w:val="24"/>
          <w:szCs w:val="24"/>
          <w:lang w:eastAsia="en-GB"/>
        </w:rPr>
        <w:t>s the largest global network of social entrepreneurs - men and women who put in practice their innovative ideas to solve systemic social problems</w:t>
      </w:r>
      <w:r w:rsidR="009609A6">
        <w:rPr>
          <w:rFonts w:cs="Arial"/>
          <w:sz w:val="24"/>
          <w:szCs w:val="24"/>
        </w:rPr>
        <w:t>.</w:t>
      </w:r>
    </w:p>
    <w:p w:rsidR="001A2972" w:rsidRDefault="001A2972" w:rsidP="001A2972">
      <w:pPr>
        <w:spacing w:after="0" w:line="240" w:lineRule="auto"/>
        <w:jc w:val="both"/>
        <w:rPr>
          <w:rFonts w:eastAsia="Times New Roman" w:cs="Arial"/>
          <w:color w:val="000000"/>
          <w:sz w:val="24"/>
          <w:szCs w:val="24"/>
          <w:lang w:eastAsia="en-GB"/>
        </w:rPr>
      </w:pPr>
      <w:r w:rsidRPr="00AF0339">
        <w:rPr>
          <w:rFonts w:eastAsia="Times New Roman" w:cs="Arial"/>
          <w:color w:val="000000"/>
          <w:sz w:val="24"/>
          <w:szCs w:val="24"/>
          <w:lang w:eastAsia="en-GB"/>
        </w:rPr>
        <w:t xml:space="preserve">Based on the principle that the most effective way of promoting social change is to invest in social entrepreneurs with innovative solutions, sustainable and applicable </w:t>
      </w:r>
      <w:r>
        <w:rPr>
          <w:rFonts w:eastAsia="Times New Roman" w:cs="Arial"/>
          <w:color w:val="000000"/>
          <w:sz w:val="24"/>
          <w:szCs w:val="24"/>
          <w:lang w:eastAsia="en-GB"/>
        </w:rPr>
        <w:t xml:space="preserve">in </w:t>
      </w:r>
      <w:r w:rsidRPr="00AF0339">
        <w:rPr>
          <w:rFonts w:eastAsia="Times New Roman" w:cs="Arial"/>
          <w:color w:val="000000"/>
          <w:sz w:val="24"/>
          <w:szCs w:val="24"/>
          <w:lang w:eastAsia="en-GB"/>
        </w:rPr>
        <w:t>n</w:t>
      </w:r>
      <w:r>
        <w:rPr>
          <w:rFonts w:eastAsia="Times New Roman" w:cs="Arial"/>
          <w:color w:val="000000"/>
          <w:sz w:val="24"/>
          <w:szCs w:val="24"/>
          <w:lang w:eastAsia="en-GB"/>
        </w:rPr>
        <w:t>ational and international level.</w:t>
      </w:r>
      <w:r w:rsidRPr="00AF0339">
        <w:rPr>
          <w:rFonts w:eastAsia="Times New Roman" w:cs="Arial"/>
          <w:color w:val="000000"/>
          <w:sz w:val="24"/>
          <w:szCs w:val="24"/>
          <w:lang w:eastAsia="en-GB"/>
        </w:rPr>
        <w:t xml:space="preserve"> </w:t>
      </w:r>
      <w:r>
        <w:rPr>
          <w:rFonts w:eastAsia="Times New Roman" w:cs="Arial"/>
          <w:color w:val="000000"/>
          <w:sz w:val="24"/>
          <w:szCs w:val="24"/>
          <w:lang w:eastAsia="en-GB"/>
        </w:rPr>
        <w:t>T</w:t>
      </w:r>
      <w:r w:rsidRPr="00AF0339">
        <w:rPr>
          <w:rFonts w:eastAsia="Times New Roman" w:cs="Arial"/>
          <w:color w:val="000000"/>
          <w:sz w:val="24"/>
          <w:szCs w:val="24"/>
          <w:lang w:eastAsia="en-GB"/>
        </w:rPr>
        <w:t xml:space="preserve">o date, </w:t>
      </w:r>
      <w:r>
        <w:rPr>
          <w:rFonts w:eastAsia="Times New Roman" w:cs="Arial"/>
          <w:color w:val="000000"/>
          <w:sz w:val="24"/>
          <w:szCs w:val="24"/>
          <w:lang w:eastAsia="en-GB"/>
        </w:rPr>
        <w:t xml:space="preserve">Ashoka </w:t>
      </w:r>
      <w:r w:rsidRPr="00AF0339">
        <w:rPr>
          <w:rFonts w:eastAsia="Times New Roman" w:cs="Arial"/>
          <w:color w:val="000000"/>
          <w:sz w:val="24"/>
          <w:szCs w:val="24"/>
          <w:lang w:eastAsia="en-GB"/>
        </w:rPr>
        <w:t xml:space="preserve">has supported and integrated </w:t>
      </w:r>
      <w:r>
        <w:rPr>
          <w:rFonts w:eastAsia="Times New Roman" w:cs="Arial"/>
          <w:color w:val="000000"/>
          <w:sz w:val="24"/>
          <w:szCs w:val="24"/>
          <w:lang w:eastAsia="en-GB"/>
        </w:rPr>
        <w:t xml:space="preserve">them </w:t>
      </w:r>
      <w:r w:rsidRPr="00AF0339">
        <w:rPr>
          <w:rFonts w:eastAsia="Times New Roman" w:cs="Arial"/>
          <w:color w:val="000000"/>
          <w:sz w:val="24"/>
          <w:szCs w:val="24"/>
          <w:lang w:eastAsia="en-GB"/>
        </w:rPr>
        <w:t xml:space="preserve">into the global network of 3,146 leading social entrepreneurs (Ashoka Fellows) including two holders of the Nobel Peace prize (Kailash Satyarthi and Mohammad </w:t>
      </w:r>
      <w:proofErr w:type="spellStart"/>
      <w:r w:rsidRPr="00AF0339">
        <w:rPr>
          <w:rFonts w:eastAsia="Times New Roman" w:cs="Arial"/>
          <w:color w:val="000000"/>
          <w:sz w:val="24"/>
          <w:szCs w:val="24"/>
          <w:lang w:eastAsia="en-GB"/>
        </w:rPr>
        <w:t>Yunus</w:t>
      </w:r>
      <w:proofErr w:type="spellEnd"/>
      <w:r w:rsidRPr="00AF0339">
        <w:rPr>
          <w:rFonts w:eastAsia="Times New Roman" w:cs="Arial"/>
          <w:color w:val="000000"/>
          <w:sz w:val="24"/>
          <w:szCs w:val="24"/>
          <w:lang w:eastAsia="en-GB"/>
        </w:rPr>
        <w:t>).</w:t>
      </w:r>
    </w:p>
    <w:p w:rsidR="001A2972" w:rsidRDefault="001A2972" w:rsidP="001A2972">
      <w:pPr>
        <w:spacing w:after="0" w:line="240" w:lineRule="auto"/>
        <w:jc w:val="both"/>
        <w:rPr>
          <w:rFonts w:eastAsia="Times New Roman" w:cs="Arial"/>
          <w:color w:val="000000"/>
          <w:sz w:val="24"/>
          <w:szCs w:val="24"/>
          <w:lang w:eastAsia="en-GB"/>
        </w:rPr>
      </w:pPr>
      <w:r>
        <w:rPr>
          <w:rFonts w:eastAsia="Times New Roman" w:cs="Arial"/>
          <w:color w:val="000000"/>
          <w:sz w:val="24"/>
          <w:szCs w:val="24"/>
          <w:lang w:eastAsia="en-GB"/>
        </w:rPr>
        <w:t xml:space="preserve">The network of the </w:t>
      </w:r>
      <w:r w:rsidRPr="008F2B59">
        <w:rPr>
          <w:rFonts w:eastAsia="Times New Roman" w:cs="Arial"/>
          <w:b/>
          <w:color w:val="000000"/>
          <w:sz w:val="24"/>
          <w:szCs w:val="24"/>
          <w:lang w:eastAsia="en-GB"/>
        </w:rPr>
        <w:t>Ashoka Fellows</w:t>
      </w:r>
      <w:r>
        <w:rPr>
          <w:rFonts w:eastAsia="Times New Roman" w:cs="Arial"/>
          <w:color w:val="000000"/>
          <w:sz w:val="24"/>
          <w:szCs w:val="24"/>
          <w:lang w:eastAsia="en-GB"/>
        </w:rPr>
        <w:t xml:space="preserve"> is implementing system-changing solutions to human and environmental problems in 89 countries.</w:t>
      </w:r>
    </w:p>
    <w:p w:rsidR="001A2972" w:rsidRPr="00AF0339" w:rsidRDefault="001A2972" w:rsidP="001A2972">
      <w:pPr>
        <w:spacing w:after="0" w:line="240" w:lineRule="auto"/>
        <w:jc w:val="both"/>
        <w:rPr>
          <w:rFonts w:eastAsia="Times New Roman" w:cs="Arial"/>
          <w:color w:val="000000"/>
          <w:sz w:val="24"/>
          <w:szCs w:val="24"/>
          <w:lang w:eastAsia="en-GB"/>
        </w:rPr>
      </w:pPr>
    </w:p>
    <w:p w:rsidR="001A2972" w:rsidRPr="00AF0339" w:rsidRDefault="001A2972" w:rsidP="001A2972">
      <w:pPr>
        <w:jc w:val="both"/>
        <w:rPr>
          <w:rFonts w:cs="Arial"/>
          <w:sz w:val="24"/>
          <w:szCs w:val="24"/>
        </w:rPr>
      </w:pPr>
      <w:r>
        <w:rPr>
          <w:rFonts w:cs="Arial"/>
          <w:sz w:val="24"/>
          <w:szCs w:val="24"/>
        </w:rPr>
        <w:t xml:space="preserve">Ashoka was founded in 1980 by Bill Drayton and was named after </w:t>
      </w:r>
      <w:r w:rsidRPr="00AF0339">
        <w:rPr>
          <w:rFonts w:cs="Arial"/>
          <w:sz w:val="24"/>
          <w:szCs w:val="24"/>
        </w:rPr>
        <w:t>Ashoka, the Indian leader who unifie</w:t>
      </w:r>
      <w:r>
        <w:rPr>
          <w:rFonts w:cs="Arial"/>
          <w:sz w:val="24"/>
          <w:szCs w:val="24"/>
        </w:rPr>
        <w:t>d India in the 3rd century BC</w:t>
      </w:r>
      <w:r w:rsidRPr="00AF0339">
        <w:rPr>
          <w:rFonts w:cs="Arial"/>
          <w:sz w:val="24"/>
          <w:szCs w:val="24"/>
        </w:rPr>
        <w:t xml:space="preserve"> renouncing violence and dedicating his life to social welfare and economic development. Its</w:t>
      </w:r>
      <w:r>
        <w:rPr>
          <w:rFonts w:cs="Arial"/>
          <w:sz w:val="24"/>
          <w:szCs w:val="24"/>
        </w:rPr>
        <w:t xml:space="preserve"> symbol is the oak,</w:t>
      </w:r>
      <w:r w:rsidRPr="00AF0339">
        <w:rPr>
          <w:rFonts w:cs="Arial"/>
          <w:sz w:val="24"/>
          <w:szCs w:val="24"/>
        </w:rPr>
        <w:t xml:space="preserve"> symbolizing commitment and contribution of the organization </w:t>
      </w:r>
      <w:r>
        <w:rPr>
          <w:rFonts w:cs="Arial"/>
          <w:sz w:val="24"/>
          <w:szCs w:val="24"/>
        </w:rPr>
        <w:t>in</w:t>
      </w:r>
      <w:r w:rsidRPr="00AF0339">
        <w:rPr>
          <w:rFonts w:cs="Arial"/>
          <w:sz w:val="24"/>
          <w:szCs w:val="24"/>
        </w:rPr>
        <w:t xml:space="preserve"> strengthening </w:t>
      </w:r>
      <w:r>
        <w:rPr>
          <w:rFonts w:cs="Arial"/>
          <w:sz w:val="24"/>
          <w:szCs w:val="24"/>
        </w:rPr>
        <w:t xml:space="preserve">the </w:t>
      </w:r>
      <w:r w:rsidRPr="00AF0339">
        <w:rPr>
          <w:rFonts w:cs="Arial"/>
          <w:sz w:val="24"/>
          <w:szCs w:val="24"/>
        </w:rPr>
        <w:t>social entrepreneurship.</w:t>
      </w:r>
    </w:p>
    <w:p w:rsidR="009609A6" w:rsidRDefault="001A2972" w:rsidP="002D6FBF">
      <w:pPr>
        <w:jc w:val="both"/>
        <w:rPr>
          <w:rFonts w:cs="Arial"/>
          <w:sz w:val="24"/>
          <w:szCs w:val="24"/>
        </w:rPr>
      </w:pPr>
      <w:r w:rsidRPr="00AF0339">
        <w:rPr>
          <w:rFonts w:cs="Arial"/>
          <w:sz w:val="24"/>
          <w:szCs w:val="24"/>
        </w:rPr>
        <w:t xml:space="preserve">The European family of Ashoka </w:t>
      </w:r>
      <w:r>
        <w:rPr>
          <w:rFonts w:cs="Arial"/>
          <w:sz w:val="24"/>
          <w:szCs w:val="24"/>
        </w:rPr>
        <w:t xml:space="preserve">only recently </w:t>
      </w:r>
      <w:r w:rsidRPr="00AF0339">
        <w:rPr>
          <w:rFonts w:cs="Arial"/>
          <w:sz w:val="24"/>
          <w:szCs w:val="24"/>
        </w:rPr>
        <w:t xml:space="preserve">started its activities in Greece, thanks to the support </w:t>
      </w:r>
      <w:r>
        <w:rPr>
          <w:rFonts w:cs="Arial"/>
          <w:sz w:val="24"/>
          <w:szCs w:val="24"/>
        </w:rPr>
        <w:t>of</w:t>
      </w:r>
      <w:r w:rsidRPr="00AF0339">
        <w:rPr>
          <w:rFonts w:cs="Arial"/>
          <w:sz w:val="24"/>
          <w:szCs w:val="24"/>
        </w:rPr>
        <w:t xml:space="preserve"> the</w:t>
      </w:r>
      <w:r w:rsidR="008F2B59">
        <w:rPr>
          <w:rFonts w:cs="Arial"/>
          <w:sz w:val="24"/>
          <w:szCs w:val="24"/>
        </w:rPr>
        <w:t xml:space="preserve"> </w:t>
      </w:r>
      <w:hyperlink r:id="rId4" w:history="1">
        <w:proofErr w:type="spellStart"/>
        <w:r w:rsidRPr="00AF0339">
          <w:rPr>
            <w:rStyle w:val="Hyperlink"/>
            <w:rFonts w:cs="Arial"/>
            <w:sz w:val="24"/>
            <w:szCs w:val="24"/>
          </w:rPr>
          <w:t>The</w:t>
        </w:r>
        <w:proofErr w:type="spellEnd"/>
        <w:r w:rsidRPr="00AF0339">
          <w:rPr>
            <w:rStyle w:val="Hyperlink"/>
            <w:rFonts w:cs="Arial"/>
            <w:sz w:val="24"/>
            <w:szCs w:val="24"/>
          </w:rPr>
          <w:t xml:space="preserve"> Hellenic Initiative</w:t>
        </w:r>
      </w:hyperlink>
      <w:r w:rsidRPr="00AF0339">
        <w:rPr>
          <w:rFonts w:cs="Arial"/>
          <w:sz w:val="24"/>
          <w:szCs w:val="24"/>
        </w:rPr>
        <w:t xml:space="preserve"> and the </w:t>
      </w:r>
      <w:hyperlink r:id="rId5" w:history="1">
        <w:r w:rsidRPr="00AF0339">
          <w:rPr>
            <w:rStyle w:val="Hyperlink"/>
            <w:rFonts w:cs="Arial"/>
            <w:sz w:val="24"/>
            <w:szCs w:val="24"/>
          </w:rPr>
          <w:t>Robert Bosch Foundation</w:t>
        </w:r>
      </w:hyperlink>
      <w:r w:rsidRPr="00AF0339">
        <w:rPr>
          <w:rFonts w:cs="Arial"/>
          <w:sz w:val="24"/>
          <w:szCs w:val="24"/>
        </w:rPr>
        <w:t xml:space="preserve"> (Robert Bosch </w:t>
      </w:r>
      <w:proofErr w:type="spellStart"/>
      <w:r w:rsidRPr="00AF0339">
        <w:rPr>
          <w:rFonts w:cs="Arial"/>
          <w:sz w:val="24"/>
          <w:szCs w:val="24"/>
        </w:rPr>
        <w:t>Stiftung</w:t>
      </w:r>
      <w:proofErr w:type="spellEnd"/>
      <w:r w:rsidRPr="00AF0339">
        <w:rPr>
          <w:rFonts w:cs="Arial"/>
          <w:sz w:val="24"/>
          <w:szCs w:val="24"/>
        </w:rPr>
        <w:t xml:space="preserve">). </w:t>
      </w:r>
    </w:p>
    <w:p w:rsidR="002D6FBF" w:rsidRPr="00D12F92" w:rsidRDefault="002D6FBF" w:rsidP="002D6FBF">
      <w:pPr>
        <w:jc w:val="both"/>
        <w:rPr>
          <w:rFonts w:cs="Arial"/>
          <w:sz w:val="24"/>
          <w:szCs w:val="24"/>
          <w:lang w:val="en-US"/>
        </w:rPr>
      </w:pPr>
      <w:r w:rsidRPr="00AF0339">
        <w:rPr>
          <w:rFonts w:cs="Arial"/>
          <w:sz w:val="24"/>
          <w:szCs w:val="24"/>
        </w:rPr>
        <w:t xml:space="preserve">Our </w:t>
      </w:r>
      <w:r w:rsidRPr="00AF0339">
        <w:rPr>
          <w:rFonts w:cs="Arial"/>
          <w:b/>
          <w:sz w:val="24"/>
          <w:szCs w:val="24"/>
        </w:rPr>
        <w:t>vision</w:t>
      </w:r>
      <w:r w:rsidRPr="00AF0339">
        <w:rPr>
          <w:rFonts w:cs="Arial"/>
          <w:sz w:val="24"/>
          <w:szCs w:val="24"/>
        </w:rPr>
        <w:t xml:space="preserve"> is </w:t>
      </w:r>
      <w:r w:rsidR="00BD09FC" w:rsidRPr="00BD09FC">
        <w:rPr>
          <w:rFonts w:cs="Arial"/>
          <w:sz w:val="24"/>
          <w:szCs w:val="24"/>
        </w:rPr>
        <w:t>a world that responds quickly and effectively to social challenges, and where each individual has the freedom, confidence and societal support to address any social problem and drive change</w:t>
      </w:r>
      <w:r w:rsidR="00D12F92" w:rsidRPr="00D12F92">
        <w:rPr>
          <w:rFonts w:cs="Arial"/>
          <w:sz w:val="24"/>
          <w:szCs w:val="24"/>
          <w:lang w:val="en-US"/>
        </w:rPr>
        <w:t>.</w:t>
      </w:r>
    </w:p>
    <w:p w:rsidR="002D6FBF" w:rsidRPr="00AF0339" w:rsidRDefault="002D6FBF" w:rsidP="002D6FBF">
      <w:pPr>
        <w:jc w:val="both"/>
        <w:rPr>
          <w:rFonts w:cs="Arial"/>
          <w:sz w:val="24"/>
          <w:szCs w:val="24"/>
        </w:rPr>
      </w:pPr>
      <w:r w:rsidRPr="00AF0339">
        <w:rPr>
          <w:rFonts w:cs="Arial"/>
          <w:sz w:val="24"/>
          <w:szCs w:val="24"/>
        </w:rPr>
        <w:t xml:space="preserve">Our </w:t>
      </w:r>
      <w:r w:rsidRPr="00AF0339">
        <w:rPr>
          <w:rFonts w:cs="Arial"/>
          <w:b/>
          <w:sz w:val="24"/>
          <w:szCs w:val="24"/>
        </w:rPr>
        <w:t>mission</w:t>
      </w:r>
      <w:r w:rsidRPr="00AF0339">
        <w:rPr>
          <w:rFonts w:cs="Arial"/>
          <w:sz w:val="24"/>
          <w:szCs w:val="24"/>
        </w:rPr>
        <w:t xml:space="preserve"> is to shape a global, productive and highly effective sector of civil society - a sector that will contribute to the development of social entrepreneurship and will encourage citizens </w:t>
      </w:r>
      <w:r w:rsidR="00BB1A85">
        <w:rPr>
          <w:rFonts w:cs="Arial"/>
          <w:sz w:val="24"/>
          <w:szCs w:val="24"/>
        </w:rPr>
        <w:t>all over the</w:t>
      </w:r>
      <w:r w:rsidRPr="00AF0339">
        <w:rPr>
          <w:rFonts w:cs="Arial"/>
          <w:sz w:val="24"/>
          <w:szCs w:val="24"/>
        </w:rPr>
        <w:t xml:space="preserve"> world to think and act as agents of change - Everyone a </w:t>
      </w:r>
      <w:r w:rsidR="00BD09FC">
        <w:rPr>
          <w:rFonts w:cs="Arial"/>
          <w:sz w:val="24"/>
          <w:szCs w:val="24"/>
        </w:rPr>
        <w:t>C</w:t>
      </w:r>
      <w:r w:rsidRPr="00AF0339">
        <w:rPr>
          <w:rFonts w:cs="Arial"/>
          <w:sz w:val="24"/>
          <w:szCs w:val="24"/>
        </w:rPr>
        <w:t xml:space="preserve">hangemaker </w:t>
      </w:r>
      <w:proofErr w:type="gramStart"/>
      <w:r w:rsidRPr="00AF0339">
        <w:rPr>
          <w:rFonts w:cs="Arial"/>
          <w:sz w:val="24"/>
          <w:szCs w:val="24"/>
        </w:rPr>
        <w:t>™ .</w:t>
      </w:r>
      <w:proofErr w:type="gramEnd"/>
    </w:p>
    <w:p w:rsidR="00BB1A85" w:rsidRDefault="002D6FBF" w:rsidP="00BB1A85">
      <w:pPr>
        <w:jc w:val="both"/>
        <w:rPr>
          <w:rFonts w:cs="Arial"/>
          <w:sz w:val="24"/>
          <w:szCs w:val="24"/>
        </w:rPr>
      </w:pPr>
      <w:r w:rsidRPr="00AF0339">
        <w:rPr>
          <w:rFonts w:cs="Arial"/>
          <w:sz w:val="24"/>
          <w:szCs w:val="24"/>
        </w:rPr>
        <w:t xml:space="preserve">Our </w:t>
      </w:r>
      <w:r w:rsidRPr="00AF0339">
        <w:rPr>
          <w:rFonts w:cs="Arial"/>
          <w:b/>
          <w:sz w:val="24"/>
          <w:szCs w:val="24"/>
        </w:rPr>
        <w:t>goal</w:t>
      </w:r>
      <w:r w:rsidRPr="00AF0339">
        <w:rPr>
          <w:rFonts w:cs="Arial"/>
          <w:sz w:val="24"/>
          <w:szCs w:val="24"/>
        </w:rPr>
        <w:t xml:space="preserve"> is to contribute </w:t>
      </w:r>
      <w:r w:rsidR="00BB1A85" w:rsidRPr="001A2972">
        <w:rPr>
          <w:rFonts w:cs="Arial"/>
          <w:sz w:val="24"/>
          <w:szCs w:val="24"/>
        </w:rPr>
        <w:t xml:space="preserve">in finding effective and long-lasting solutions for some of the most urgent social problems, through the support of innovative social entrepreneurs. </w:t>
      </w:r>
    </w:p>
    <w:p w:rsidR="002D6FBF" w:rsidRPr="00AF0339" w:rsidRDefault="002D6FBF" w:rsidP="002D6FBF">
      <w:pPr>
        <w:jc w:val="both"/>
        <w:rPr>
          <w:rFonts w:cs="Arial"/>
          <w:sz w:val="24"/>
          <w:szCs w:val="24"/>
        </w:rPr>
      </w:pPr>
    </w:p>
    <w:p w:rsidR="002D6FBF" w:rsidRPr="00AF0339" w:rsidRDefault="00654EFD" w:rsidP="002D6FBF">
      <w:pPr>
        <w:jc w:val="both"/>
        <w:rPr>
          <w:rFonts w:cs="Arial"/>
          <w:sz w:val="24"/>
          <w:szCs w:val="24"/>
        </w:rPr>
      </w:pPr>
      <w:r>
        <w:rPr>
          <w:rFonts w:cs="Arial"/>
          <w:sz w:val="24"/>
          <w:szCs w:val="24"/>
        </w:rPr>
        <w:t>To this end,</w:t>
      </w:r>
      <w:r w:rsidR="002D6FBF" w:rsidRPr="00AF0339">
        <w:rPr>
          <w:rFonts w:cs="Arial"/>
          <w:sz w:val="24"/>
          <w:szCs w:val="24"/>
        </w:rPr>
        <w:t xml:space="preserve"> we work on three levels:</w:t>
      </w:r>
    </w:p>
    <w:p w:rsidR="002D6FBF" w:rsidRPr="00AF0339" w:rsidRDefault="002D6FBF" w:rsidP="002D6FBF">
      <w:pPr>
        <w:jc w:val="both"/>
        <w:rPr>
          <w:rFonts w:cs="Arial"/>
          <w:sz w:val="24"/>
          <w:szCs w:val="24"/>
        </w:rPr>
      </w:pPr>
      <w:r w:rsidRPr="00AF0339">
        <w:rPr>
          <w:rFonts w:cs="Arial"/>
          <w:sz w:val="24"/>
          <w:szCs w:val="24"/>
        </w:rPr>
        <w:t xml:space="preserve">1. </w:t>
      </w:r>
      <w:r w:rsidR="008F2B59">
        <w:rPr>
          <w:rFonts w:cs="Arial"/>
          <w:sz w:val="24"/>
          <w:szCs w:val="24"/>
        </w:rPr>
        <w:t>I</w:t>
      </w:r>
      <w:r w:rsidRPr="00AF0339">
        <w:rPr>
          <w:rFonts w:cs="Arial"/>
          <w:sz w:val="24"/>
          <w:szCs w:val="24"/>
        </w:rPr>
        <w:t>nvesting in leading social entrepreneurs in order to strengthen their social impact on a national and global scale,</w:t>
      </w:r>
    </w:p>
    <w:p w:rsidR="002D6FBF" w:rsidRPr="00AF0339" w:rsidRDefault="002D6FBF" w:rsidP="002D6FBF">
      <w:pPr>
        <w:jc w:val="both"/>
        <w:rPr>
          <w:rFonts w:cs="Arial"/>
          <w:sz w:val="24"/>
          <w:szCs w:val="24"/>
        </w:rPr>
      </w:pPr>
      <w:r w:rsidRPr="00AF0339">
        <w:rPr>
          <w:rFonts w:cs="Arial"/>
          <w:sz w:val="24"/>
          <w:szCs w:val="24"/>
        </w:rPr>
        <w:t>2. Contribut</w:t>
      </w:r>
      <w:r w:rsidR="00703FE8" w:rsidRPr="00AF0339">
        <w:rPr>
          <w:rFonts w:cs="Arial"/>
          <w:sz w:val="24"/>
          <w:szCs w:val="24"/>
        </w:rPr>
        <w:t>ing</w:t>
      </w:r>
      <w:r w:rsidR="00654EFD" w:rsidRPr="00654EFD">
        <w:rPr>
          <w:rFonts w:cs="Arial"/>
          <w:sz w:val="24"/>
          <w:szCs w:val="24"/>
          <w:lang w:val="en-US"/>
        </w:rPr>
        <w:t xml:space="preserve"> </w:t>
      </w:r>
      <w:r w:rsidR="00654EFD">
        <w:rPr>
          <w:rFonts w:cs="Arial"/>
          <w:sz w:val="24"/>
          <w:szCs w:val="24"/>
        </w:rPr>
        <w:t>in</w:t>
      </w:r>
      <w:r w:rsidRPr="00AF0339">
        <w:rPr>
          <w:rFonts w:cs="Arial"/>
          <w:sz w:val="24"/>
          <w:szCs w:val="24"/>
        </w:rPr>
        <w:t xml:space="preserve"> building alliances of social entrepren</w:t>
      </w:r>
      <w:r w:rsidR="00654EFD">
        <w:rPr>
          <w:rFonts w:cs="Arial"/>
          <w:sz w:val="24"/>
          <w:szCs w:val="24"/>
        </w:rPr>
        <w:t xml:space="preserve">eurs with other actors of </w:t>
      </w:r>
      <w:r w:rsidRPr="00AF0339">
        <w:rPr>
          <w:rFonts w:cs="Arial"/>
          <w:sz w:val="24"/>
          <w:szCs w:val="24"/>
        </w:rPr>
        <w:t>society,</w:t>
      </w:r>
      <w:r w:rsidR="00654EFD">
        <w:rPr>
          <w:rFonts w:cs="Arial"/>
          <w:sz w:val="24"/>
          <w:szCs w:val="24"/>
        </w:rPr>
        <w:t xml:space="preserve"> both of</w:t>
      </w:r>
      <w:r w:rsidRPr="00AF0339">
        <w:rPr>
          <w:rFonts w:cs="Arial"/>
          <w:sz w:val="24"/>
          <w:szCs w:val="24"/>
        </w:rPr>
        <w:t xml:space="preserve"> public and</w:t>
      </w:r>
      <w:r w:rsidR="00654EFD">
        <w:rPr>
          <w:rFonts w:cs="Arial"/>
          <w:sz w:val="24"/>
          <w:szCs w:val="24"/>
        </w:rPr>
        <w:t xml:space="preserve"> </w:t>
      </w:r>
      <w:r w:rsidRPr="00AF0339">
        <w:rPr>
          <w:rFonts w:cs="Arial"/>
          <w:sz w:val="24"/>
          <w:szCs w:val="24"/>
        </w:rPr>
        <w:t>private sector, in order to solve social problems on a large scale,</w:t>
      </w:r>
    </w:p>
    <w:p w:rsidR="002D6FBF" w:rsidRPr="00AF0339" w:rsidRDefault="002D6FBF" w:rsidP="002D6FBF">
      <w:pPr>
        <w:jc w:val="both"/>
        <w:rPr>
          <w:rFonts w:cs="Arial"/>
          <w:sz w:val="24"/>
          <w:szCs w:val="24"/>
        </w:rPr>
      </w:pPr>
      <w:r w:rsidRPr="00AF0339">
        <w:rPr>
          <w:rFonts w:cs="Arial"/>
          <w:sz w:val="24"/>
          <w:szCs w:val="24"/>
        </w:rPr>
        <w:t xml:space="preserve">3. </w:t>
      </w:r>
      <w:r w:rsidR="00703FE8" w:rsidRPr="00AF0339">
        <w:rPr>
          <w:rFonts w:cs="Arial"/>
          <w:sz w:val="24"/>
          <w:szCs w:val="24"/>
        </w:rPr>
        <w:t>S</w:t>
      </w:r>
      <w:r w:rsidRPr="00AF0339">
        <w:rPr>
          <w:rFonts w:cs="Arial"/>
          <w:sz w:val="24"/>
          <w:szCs w:val="24"/>
        </w:rPr>
        <w:t>upport</w:t>
      </w:r>
      <w:r w:rsidR="00703FE8" w:rsidRPr="00AF0339">
        <w:rPr>
          <w:rFonts w:cs="Arial"/>
          <w:sz w:val="24"/>
          <w:szCs w:val="24"/>
        </w:rPr>
        <w:t>ing</w:t>
      </w:r>
      <w:r w:rsidRPr="00AF0339">
        <w:rPr>
          <w:rFonts w:cs="Arial"/>
          <w:sz w:val="24"/>
          <w:szCs w:val="24"/>
        </w:rPr>
        <w:t xml:space="preserve"> the younger generations - from childhood to adulthood </w:t>
      </w:r>
      <w:r w:rsidR="00703FE8" w:rsidRPr="00AF0339">
        <w:rPr>
          <w:rFonts w:cs="Arial"/>
          <w:sz w:val="24"/>
          <w:szCs w:val="24"/>
        </w:rPr>
        <w:t>–</w:t>
      </w:r>
      <w:r w:rsidRPr="00AF0339">
        <w:rPr>
          <w:rFonts w:cs="Arial"/>
          <w:sz w:val="24"/>
          <w:szCs w:val="24"/>
        </w:rPr>
        <w:t xml:space="preserve"> </w:t>
      </w:r>
      <w:r w:rsidR="00703FE8" w:rsidRPr="00AF0339">
        <w:rPr>
          <w:rFonts w:cs="Arial"/>
          <w:sz w:val="24"/>
          <w:szCs w:val="24"/>
        </w:rPr>
        <w:t>creating</w:t>
      </w:r>
      <w:r w:rsidRPr="00AF0339">
        <w:rPr>
          <w:rFonts w:cs="Arial"/>
          <w:sz w:val="24"/>
          <w:szCs w:val="24"/>
        </w:rPr>
        <w:t xml:space="preserve"> awareness towards social problems and </w:t>
      </w:r>
      <w:r w:rsidR="00703FE8" w:rsidRPr="00AF0339">
        <w:rPr>
          <w:rFonts w:cs="Arial"/>
          <w:sz w:val="24"/>
          <w:szCs w:val="24"/>
        </w:rPr>
        <w:t xml:space="preserve">supporting </w:t>
      </w:r>
      <w:r w:rsidRPr="00AF0339">
        <w:rPr>
          <w:rFonts w:cs="Arial"/>
          <w:sz w:val="24"/>
          <w:szCs w:val="24"/>
        </w:rPr>
        <w:t xml:space="preserve">the development of </w:t>
      </w:r>
      <w:r w:rsidR="00703FE8" w:rsidRPr="00AF0339">
        <w:rPr>
          <w:rFonts w:cs="Arial"/>
          <w:sz w:val="24"/>
          <w:szCs w:val="24"/>
        </w:rPr>
        <w:t xml:space="preserve">the skills required, in order for them </w:t>
      </w:r>
      <w:r w:rsidRPr="00AF0339">
        <w:rPr>
          <w:rFonts w:cs="Arial"/>
          <w:sz w:val="24"/>
          <w:szCs w:val="24"/>
        </w:rPr>
        <w:t>to take initiatives for the prevention and resolution</w:t>
      </w:r>
      <w:r w:rsidR="00703FE8" w:rsidRPr="00AF0339">
        <w:rPr>
          <w:rFonts w:cs="Arial"/>
          <w:sz w:val="24"/>
          <w:szCs w:val="24"/>
        </w:rPr>
        <w:t xml:space="preserve"> of social problems</w:t>
      </w:r>
      <w:r w:rsidRPr="00AF0339">
        <w:rPr>
          <w:rFonts w:cs="Arial"/>
          <w:sz w:val="24"/>
          <w:szCs w:val="24"/>
        </w:rPr>
        <w:t>.</w:t>
      </w:r>
    </w:p>
    <w:p w:rsidR="00703FE8" w:rsidRDefault="00493A3A" w:rsidP="002D6FBF">
      <w:pPr>
        <w:jc w:val="both"/>
        <w:rPr>
          <w:rFonts w:cs="Arial"/>
          <w:sz w:val="24"/>
          <w:szCs w:val="24"/>
        </w:rPr>
      </w:pPr>
      <w:r>
        <w:rPr>
          <w:rFonts w:cs="Arial"/>
          <w:sz w:val="24"/>
          <w:szCs w:val="24"/>
        </w:rPr>
        <w:t>Learn more about</w:t>
      </w:r>
      <w:r w:rsidR="00F6373F" w:rsidRPr="00AF0339">
        <w:rPr>
          <w:rFonts w:cs="Arial"/>
          <w:sz w:val="24"/>
          <w:szCs w:val="24"/>
        </w:rPr>
        <w:t xml:space="preserve"> Ashoka Greece:</w:t>
      </w:r>
      <w:r w:rsidR="00B60C39" w:rsidRPr="00B60C39">
        <w:t xml:space="preserve"> </w:t>
      </w:r>
      <w:hyperlink r:id="rId6" w:history="1">
        <w:r w:rsidR="00B60C39" w:rsidRPr="00303D97">
          <w:rPr>
            <w:rStyle w:val="Hyperlink"/>
            <w:rFonts w:cs="Arial"/>
            <w:sz w:val="24"/>
            <w:szCs w:val="24"/>
          </w:rPr>
          <w:t>http://greece.ashoka.org/</w:t>
        </w:r>
      </w:hyperlink>
      <w:r w:rsidR="00B60C39">
        <w:rPr>
          <w:rFonts w:cs="Arial"/>
          <w:sz w:val="24"/>
          <w:szCs w:val="24"/>
        </w:rPr>
        <w:t xml:space="preserve"> </w:t>
      </w:r>
    </w:p>
    <w:p w:rsidR="00B60C39" w:rsidRPr="00AF0339" w:rsidRDefault="00B60C39" w:rsidP="002D6FBF">
      <w:pPr>
        <w:jc w:val="both"/>
        <w:rPr>
          <w:rFonts w:cs="Arial"/>
          <w:sz w:val="24"/>
          <w:szCs w:val="24"/>
        </w:rPr>
      </w:pPr>
    </w:p>
    <w:p w:rsidR="00703FE8" w:rsidRPr="00AF0339" w:rsidRDefault="00703FE8" w:rsidP="00703FE8">
      <w:pPr>
        <w:jc w:val="center"/>
        <w:rPr>
          <w:rFonts w:cs="Arial"/>
          <w:b/>
          <w:sz w:val="24"/>
          <w:szCs w:val="24"/>
          <w:u w:val="single"/>
        </w:rPr>
      </w:pPr>
      <w:r w:rsidRPr="00AF0339">
        <w:rPr>
          <w:rFonts w:cs="Arial"/>
          <w:b/>
          <w:sz w:val="24"/>
          <w:szCs w:val="24"/>
          <w:u w:val="single"/>
        </w:rPr>
        <w:t>Actions in Greece</w:t>
      </w:r>
    </w:p>
    <w:p w:rsidR="00703FE8" w:rsidRPr="00AF0339" w:rsidRDefault="00703FE8" w:rsidP="00703FE8">
      <w:pPr>
        <w:jc w:val="both"/>
        <w:rPr>
          <w:rFonts w:cs="Arial"/>
          <w:sz w:val="24"/>
          <w:szCs w:val="24"/>
        </w:rPr>
      </w:pPr>
      <w:r w:rsidRPr="00AF0339">
        <w:rPr>
          <w:rFonts w:cs="Arial"/>
          <w:noProof/>
          <w:sz w:val="24"/>
          <w:szCs w:val="24"/>
          <w:lang w:eastAsia="en-GB"/>
        </w:rPr>
        <w:drawing>
          <wp:anchor distT="0" distB="0" distL="114300" distR="114300" simplePos="0" relativeHeight="251658240" behindDoc="0" locked="0" layoutInCell="1" allowOverlap="1" wp14:anchorId="6DB0BBDF" wp14:editId="30243D11">
            <wp:simplePos x="0" y="0"/>
            <wp:positionH relativeFrom="column">
              <wp:posOffset>219075</wp:posOffset>
            </wp:positionH>
            <wp:positionV relativeFrom="paragraph">
              <wp:posOffset>194310</wp:posOffset>
            </wp:positionV>
            <wp:extent cx="1774190" cy="615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4190" cy="615950"/>
                    </a:xfrm>
                    <a:prstGeom prst="rect">
                      <a:avLst/>
                    </a:prstGeom>
                    <a:noFill/>
                  </pic:spPr>
                </pic:pic>
              </a:graphicData>
            </a:graphic>
          </wp:anchor>
        </w:drawing>
      </w:r>
      <w:r w:rsidRPr="00AF0339">
        <w:rPr>
          <w:rFonts w:cs="Arial"/>
          <w:sz w:val="24"/>
          <w:szCs w:val="24"/>
        </w:rPr>
        <w:t>1.</w:t>
      </w:r>
    </w:p>
    <w:p w:rsidR="00703FE8" w:rsidRPr="00AF0339" w:rsidRDefault="00703FE8" w:rsidP="00703FE8">
      <w:pPr>
        <w:jc w:val="both"/>
        <w:rPr>
          <w:rFonts w:cs="Arial"/>
          <w:b/>
          <w:sz w:val="24"/>
          <w:szCs w:val="24"/>
        </w:rPr>
      </w:pPr>
      <w:r w:rsidRPr="00AF0339">
        <w:rPr>
          <w:rFonts w:cs="Arial"/>
          <w:b/>
          <w:sz w:val="24"/>
          <w:szCs w:val="24"/>
        </w:rPr>
        <w:t>Impact Program: strengthening</w:t>
      </w:r>
      <w:r w:rsidR="002C225D">
        <w:rPr>
          <w:rFonts w:cs="Arial"/>
          <w:b/>
          <w:sz w:val="24"/>
          <w:szCs w:val="24"/>
        </w:rPr>
        <w:t xml:space="preserve"> the social impact of selected G</w:t>
      </w:r>
      <w:r w:rsidR="002C225D" w:rsidRPr="00AF0339">
        <w:rPr>
          <w:rFonts w:cs="Arial"/>
          <w:b/>
          <w:sz w:val="24"/>
          <w:szCs w:val="24"/>
        </w:rPr>
        <w:t>reek</w:t>
      </w:r>
      <w:r w:rsidRPr="00AF0339">
        <w:rPr>
          <w:rFonts w:cs="Arial"/>
          <w:b/>
          <w:sz w:val="24"/>
          <w:szCs w:val="24"/>
        </w:rPr>
        <w:t xml:space="preserve"> initiatives</w:t>
      </w:r>
    </w:p>
    <w:p w:rsidR="00703FE8" w:rsidRPr="00AF0339" w:rsidRDefault="00703FE8" w:rsidP="00703FE8">
      <w:pPr>
        <w:jc w:val="both"/>
        <w:rPr>
          <w:rFonts w:cs="Arial"/>
          <w:sz w:val="24"/>
          <w:szCs w:val="24"/>
        </w:rPr>
      </w:pPr>
      <w:r w:rsidRPr="00AF0339">
        <w:rPr>
          <w:rFonts w:cs="Arial"/>
          <w:sz w:val="24"/>
          <w:szCs w:val="24"/>
        </w:rPr>
        <w:t xml:space="preserve">The Impact </w:t>
      </w:r>
      <w:r w:rsidR="002C225D">
        <w:rPr>
          <w:rFonts w:cs="Arial"/>
          <w:sz w:val="24"/>
          <w:szCs w:val="24"/>
        </w:rPr>
        <w:t>P</w:t>
      </w:r>
      <w:r w:rsidRPr="00AF0339">
        <w:rPr>
          <w:rFonts w:cs="Arial"/>
          <w:sz w:val="24"/>
          <w:szCs w:val="24"/>
        </w:rPr>
        <w:t xml:space="preserve">rogram is looking for people who contribute with their ideas and their work in solving social problems, such as the promotion of health, education, employment, migration, etc. and gives them the necessary expertise and resources to continue and strengthen their efforts. The first Impact </w:t>
      </w:r>
      <w:r w:rsidR="002C225D">
        <w:rPr>
          <w:rFonts w:cs="Arial"/>
          <w:sz w:val="24"/>
          <w:szCs w:val="24"/>
        </w:rPr>
        <w:t>P</w:t>
      </w:r>
      <w:r w:rsidRPr="00AF0339">
        <w:rPr>
          <w:rFonts w:cs="Arial"/>
          <w:sz w:val="24"/>
          <w:szCs w:val="24"/>
        </w:rPr>
        <w:t xml:space="preserve">rogram was held in France in 2007, followed by other European countries and this year was held for the first time in Greece from </w:t>
      </w:r>
      <w:hyperlink r:id="rId8" w:history="1">
        <w:r w:rsidRPr="00AF0339">
          <w:rPr>
            <w:rStyle w:val="Hyperlink"/>
            <w:rFonts w:cs="Arial"/>
            <w:sz w:val="24"/>
            <w:szCs w:val="24"/>
          </w:rPr>
          <w:t>Ashoka</w:t>
        </w:r>
      </w:hyperlink>
      <w:r w:rsidRPr="00AF0339">
        <w:rPr>
          <w:rFonts w:cs="Arial"/>
          <w:sz w:val="24"/>
          <w:szCs w:val="24"/>
        </w:rPr>
        <w:t xml:space="preserve"> in cooperation with </w:t>
      </w:r>
      <w:hyperlink r:id="rId9" w:history="1">
        <w:r w:rsidRPr="00AF0339">
          <w:rPr>
            <w:rStyle w:val="Hyperlink"/>
            <w:rFonts w:cs="Arial"/>
            <w:sz w:val="24"/>
            <w:szCs w:val="24"/>
          </w:rPr>
          <w:t>The People's Trust</w:t>
        </w:r>
      </w:hyperlink>
      <w:r w:rsidRPr="00AF0339">
        <w:rPr>
          <w:rFonts w:cs="Arial"/>
          <w:sz w:val="24"/>
          <w:szCs w:val="24"/>
        </w:rPr>
        <w:t xml:space="preserve"> and </w:t>
      </w:r>
      <w:hyperlink r:id="rId10" w:history="1">
        <w:r w:rsidRPr="00AF0339">
          <w:rPr>
            <w:rStyle w:val="Hyperlink"/>
            <w:rFonts w:cs="Arial"/>
            <w:sz w:val="24"/>
            <w:szCs w:val="24"/>
          </w:rPr>
          <w:t>Accenture</w:t>
        </w:r>
      </w:hyperlink>
      <w:r w:rsidRPr="00AF0339">
        <w:rPr>
          <w:rFonts w:cs="Arial"/>
          <w:sz w:val="24"/>
          <w:szCs w:val="24"/>
        </w:rPr>
        <w:t>.</w:t>
      </w:r>
    </w:p>
    <w:p w:rsidR="00703FE8" w:rsidRPr="00AF0339" w:rsidRDefault="00547D4A" w:rsidP="00703FE8">
      <w:pPr>
        <w:jc w:val="both"/>
        <w:rPr>
          <w:rFonts w:cs="Arial"/>
          <w:sz w:val="24"/>
          <w:szCs w:val="24"/>
        </w:rPr>
      </w:pPr>
      <w:r>
        <w:rPr>
          <w:rFonts w:cs="Arial"/>
          <w:sz w:val="24"/>
          <w:szCs w:val="24"/>
        </w:rPr>
        <w:t>The</w:t>
      </w:r>
      <w:r w:rsidR="00703FE8" w:rsidRPr="00AF0339">
        <w:rPr>
          <w:rFonts w:cs="Arial"/>
          <w:sz w:val="24"/>
          <w:szCs w:val="24"/>
        </w:rPr>
        <w:t xml:space="preserve"> initiatives </w:t>
      </w:r>
      <w:hyperlink r:id="rId11" w:history="1">
        <w:r w:rsidR="00703FE8" w:rsidRPr="00AF0339">
          <w:rPr>
            <w:rStyle w:val="Hyperlink"/>
            <w:rFonts w:cs="Arial"/>
            <w:sz w:val="24"/>
            <w:szCs w:val="24"/>
          </w:rPr>
          <w:t>Paths of Greece</w:t>
        </w:r>
      </w:hyperlink>
      <w:r w:rsidR="00703FE8" w:rsidRPr="00AF0339">
        <w:rPr>
          <w:rFonts w:cs="Arial"/>
          <w:sz w:val="24"/>
          <w:szCs w:val="24"/>
        </w:rPr>
        <w:t xml:space="preserve">, </w:t>
      </w:r>
      <w:hyperlink r:id="rId12" w:history="1">
        <w:r w:rsidR="00703FE8" w:rsidRPr="00AF0339">
          <w:rPr>
            <w:rStyle w:val="Hyperlink"/>
            <w:rFonts w:cs="Arial"/>
            <w:sz w:val="24"/>
            <w:szCs w:val="24"/>
          </w:rPr>
          <w:t>Sarantaporo.gr</w:t>
        </w:r>
      </w:hyperlink>
      <w:r w:rsidR="00703FE8" w:rsidRPr="00AF0339">
        <w:rPr>
          <w:rFonts w:cs="Arial"/>
          <w:sz w:val="24"/>
          <w:szCs w:val="24"/>
        </w:rPr>
        <w:t xml:space="preserve">, </w:t>
      </w:r>
      <w:hyperlink r:id="rId13" w:history="1">
        <w:r w:rsidR="00703FE8" w:rsidRPr="00AF0339">
          <w:rPr>
            <w:rStyle w:val="Hyperlink"/>
            <w:rFonts w:cs="Arial"/>
            <w:sz w:val="24"/>
            <w:szCs w:val="24"/>
          </w:rPr>
          <w:t>Recycle at source</w:t>
        </w:r>
      </w:hyperlink>
      <w:r w:rsidR="00703FE8" w:rsidRPr="00AF0339">
        <w:rPr>
          <w:rFonts w:cs="Arial"/>
          <w:sz w:val="24"/>
          <w:szCs w:val="24"/>
        </w:rPr>
        <w:t xml:space="preserve">, </w:t>
      </w:r>
      <w:hyperlink r:id="rId14" w:history="1">
        <w:proofErr w:type="spellStart"/>
        <w:r w:rsidR="00703FE8" w:rsidRPr="00AF0339">
          <w:rPr>
            <w:rStyle w:val="Hyperlink"/>
            <w:rFonts w:cs="Arial"/>
            <w:sz w:val="24"/>
            <w:szCs w:val="24"/>
          </w:rPr>
          <w:t>Startup</w:t>
        </w:r>
        <w:proofErr w:type="spellEnd"/>
        <w:r w:rsidR="00703FE8" w:rsidRPr="00AF0339">
          <w:rPr>
            <w:rStyle w:val="Hyperlink"/>
            <w:rFonts w:cs="Arial"/>
            <w:sz w:val="24"/>
            <w:szCs w:val="24"/>
          </w:rPr>
          <w:t xml:space="preserve"> boat</w:t>
        </w:r>
      </w:hyperlink>
      <w:r w:rsidR="00703FE8" w:rsidRPr="00AF0339">
        <w:rPr>
          <w:rFonts w:cs="Arial"/>
          <w:sz w:val="24"/>
          <w:szCs w:val="24"/>
        </w:rPr>
        <w:t xml:space="preserve">, </w:t>
      </w:r>
      <w:hyperlink r:id="rId15" w:history="1">
        <w:r w:rsidR="00703FE8" w:rsidRPr="00AF0339">
          <w:rPr>
            <w:rStyle w:val="Hyperlink"/>
            <w:rFonts w:cs="Arial"/>
            <w:sz w:val="24"/>
            <w:szCs w:val="24"/>
          </w:rPr>
          <w:t>ALMA</w:t>
        </w:r>
      </w:hyperlink>
      <w:r w:rsidR="00703FE8" w:rsidRPr="00AF0339">
        <w:rPr>
          <w:rFonts w:cs="Arial"/>
          <w:sz w:val="24"/>
          <w:szCs w:val="24"/>
        </w:rPr>
        <w:t xml:space="preserve">, </w:t>
      </w:r>
      <w:hyperlink r:id="rId16" w:history="1">
        <w:proofErr w:type="spellStart"/>
        <w:r w:rsidR="00703FE8" w:rsidRPr="00AF0339">
          <w:rPr>
            <w:rStyle w:val="Hyperlink"/>
            <w:rFonts w:cs="Arial"/>
            <w:sz w:val="24"/>
            <w:szCs w:val="24"/>
          </w:rPr>
          <w:t>SciCo</w:t>
        </w:r>
        <w:proofErr w:type="spellEnd"/>
      </w:hyperlink>
      <w:r w:rsidR="00703FE8" w:rsidRPr="00AF0339">
        <w:rPr>
          <w:rFonts w:cs="Arial"/>
          <w:sz w:val="24"/>
          <w:szCs w:val="24"/>
        </w:rPr>
        <w:t xml:space="preserve"> and </w:t>
      </w:r>
      <w:hyperlink r:id="rId17" w:history="1">
        <w:proofErr w:type="spellStart"/>
        <w:r w:rsidR="00703FE8" w:rsidRPr="00AF0339">
          <w:rPr>
            <w:rStyle w:val="Hyperlink"/>
            <w:rFonts w:cs="Arial"/>
            <w:sz w:val="24"/>
            <w:szCs w:val="24"/>
          </w:rPr>
          <w:t>Bloode</w:t>
        </w:r>
        <w:proofErr w:type="spellEnd"/>
      </w:hyperlink>
      <w:r w:rsidR="00703FE8" w:rsidRPr="00AF0339">
        <w:rPr>
          <w:rFonts w:cs="Arial"/>
          <w:sz w:val="24"/>
          <w:szCs w:val="24"/>
        </w:rPr>
        <w:t xml:space="preserve"> participated in the program that lasted </w:t>
      </w:r>
      <w:r>
        <w:rPr>
          <w:rFonts w:cs="Arial"/>
          <w:sz w:val="24"/>
          <w:szCs w:val="24"/>
        </w:rPr>
        <w:t xml:space="preserve">for </w:t>
      </w:r>
      <w:r w:rsidR="00703FE8" w:rsidRPr="00AF0339">
        <w:rPr>
          <w:rFonts w:cs="Arial"/>
          <w:sz w:val="24"/>
          <w:szCs w:val="24"/>
        </w:rPr>
        <w:t xml:space="preserve">six months. During this time, participants had the </w:t>
      </w:r>
      <w:r w:rsidR="00FE413F" w:rsidRPr="00AF0339">
        <w:rPr>
          <w:rFonts w:cs="Arial"/>
          <w:sz w:val="24"/>
          <w:szCs w:val="24"/>
        </w:rPr>
        <w:t>opportunity to shape appropriately</w:t>
      </w:r>
      <w:r w:rsidR="00703FE8" w:rsidRPr="00AF0339">
        <w:rPr>
          <w:rFonts w:cs="Arial"/>
          <w:sz w:val="24"/>
          <w:szCs w:val="24"/>
        </w:rPr>
        <w:t xml:space="preserve"> their business plan, ensuring its sustainability, and adopt parallel development strategies to multiply their positive impact on society. </w:t>
      </w:r>
      <w:r w:rsidR="00FE413F" w:rsidRPr="00AF0339">
        <w:rPr>
          <w:rFonts w:cs="Arial"/>
          <w:sz w:val="24"/>
          <w:szCs w:val="24"/>
        </w:rPr>
        <w:t>Partners</w:t>
      </w:r>
      <w:r w:rsidR="00703FE8" w:rsidRPr="00AF0339">
        <w:rPr>
          <w:rFonts w:cs="Arial"/>
          <w:sz w:val="24"/>
          <w:szCs w:val="24"/>
        </w:rPr>
        <w:t xml:space="preserve"> in the </w:t>
      </w:r>
      <w:r w:rsidR="00FE413F" w:rsidRPr="00AF0339">
        <w:rPr>
          <w:rFonts w:cs="Arial"/>
          <w:sz w:val="24"/>
          <w:szCs w:val="24"/>
        </w:rPr>
        <w:t xml:space="preserve">Impact </w:t>
      </w:r>
      <w:r>
        <w:rPr>
          <w:rFonts w:cs="Arial"/>
          <w:sz w:val="24"/>
          <w:szCs w:val="24"/>
        </w:rPr>
        <w:t>P</w:t>
      </w:r>
      <w:r w:rsidR="00FE413F" w:rsidRPr="00AF0339">
        <w:rPr>
          <w:rFonts w:cs="Arial"/>
          <w:sz w:val="24"/>
          <w:szCs w:val="24"/>
        </w:rPr>
        <w:t>rogram</w:t>
      </w:r>
      <w:r w:rsidR="00703FE8" w:rsidRPr="00AF0339">
        <w:rPr>
          <w:rFonts w:cs="Arial"/>
          <w:sz w:val="24"/>
          <w:szCs w:val="24"/>
        </w:rPr>
        <w:t xml:space="preserve"> </w:t>
      </w:r>
      <w:r w:rsidR="00FE413F" w:rsidRPr="00AF0339">
        <w:rPr>
          <w:rFonts w:cs="Arial"/>
          <w:sz w:val="24"/>
          <w:szCs w:val="24"/>
        </w:rPr>
        <w:t>were</w:t>
      </w:r>
      <w:r w:rsidR="00703FE8" w:rsidRPr="00AF0339">
        <w:rPr>
          <w:rFonts w:cs="Arial"/>
          <w:sz w:val="24"/>
          <w:szCs w:val="24"/>
        </w:rPr>
        <w:t xml:space="preserve"> Accenture and The People's Trust. Accenture </w:t>
      </w:r>
      <w:r w:rsidR="00FE413F" w:rsidRPr="00AF0339">
        <w:rPr>
          <w:rFonts w:cs="Arial"/>
          <w:sz w:val="24"/>
          <w:szCs w:val="24"/>
        </w:rPr>
        <w:t>offered</w:t>
      </w:r>
      <w:r w:rsidR="00703FE8" w:rsidRPr="00AF0339">
        <w:rPr>
          <w:rFonts w:cs="Arial"/>
          <w:sz w:val="24"/>
          <w:szCs w:val="24"/>
        </w:rPr>
        <w:t xml:space="preserve"> seven senior executives, who </w:t>
      </w:r>
      <w:r>
        <w:rPr>
          <w:rFonts w:cs="Arial"/>
          <w:sz w:val="24"/>
          <w:szCs w:val="24"/>
        </w:rPr>
        <w:t>followed,</w:t>
      </w:r>
      <w:r w:rsidR="00703FE8" w:rsidRPr="00AF0339">
        <w:rPr>
          <w:rFonts w:cs="Arial"/>
          <w:sz w:val="24"/>
          <w:szCs w:val="24"/>
        </w:rPr>
        <w:t xml:space="preserve"> on a weekly basis</w:t>
      </w:r>
      <w:r>
        <w:rPr>
          <w:rFonts w:cs="Arial"/>
          <w:sz w:val="24"/>
          <w:szCs w:val="24"/>
        </w:rPr>
        <w:t>,</w:t>
      </w:r>
      <w:r w:rsidR="00703FE8" w:rsidRPr="00AF0339">
        <w:rPr>
          <w:rFonts w:cs="Arial"/>
          <w:sz w:val="24"/>
          <w:szCs w:val="24"/>
        </w:rPr>
        <w:t xml:space="preserve"> the progress of the initiatives,</w:t>
      </w:r>
      <w:r w:rsidR="00FE413F" w:rsidRPr="00AF0339">
        <w:rPr>
          <w:rFonts w:cs="Arial"/>
          <w:sz w:val="24"/>
          <w:szCs w:val="24"/>
        </w:rPr>
        <w:t xml:space="preserve"> providing advice and guidance.</w:t>
      </w:r>
      <w:r>
        <w:rPr>
          <w:rFonts w:cs="Arial"/>
          <w:sz w:val="24"/>
          <w:szCs w:val="24"/>
        </w:rPr>
        <w:t xml:space="preserve"> </w:t>
      </w:r>
      <w:r w:rsidR="004D7E08">
        <w:rPr>
          <w:rFonts w:cs="Arial"/>
          <w:sz w:val="24"/>
          <w:szCs w:val="24"/>
        </w:rPr>
        <w:t>The People's Trust</w:t>
      </w:r>
      <w:r>
        <w:rPr>
          <w:rFonts w:cs="Arial"/>
          <w:sz w:val="24"/>
          <w:szCs w:val="24"/>
        </w:rPr>
        <w:t xml:space="preserve"> </w:t>
      </w:r>
      <w:r w:rsidR="00703FE8" w:rsidRPr="00AF0339">
        <w:rPr>
          <w:rFonts w:cs="Arial"/>
          <w:sz w:val="24"/>
          <w:szCs w:val="24"/>
        </w:rPr>
        <w:t>recogniz</w:t>
      </w:r>
      <w:r w:rsidR="004D7E08">
        <w:rPr>
          <w:rFonts w:cs="Arial"/>
          <w:sz w:val="24"/>
          <w:szCs w:val="24"/>
        </w:rPr>
        <w:t>es</w:t>
      </w:r>
      <w:r w:rsidR="00703FE8" w:rsidRPr="00AF0339">
        <w:rPr>
          <w:rFonts w:cs="Arial"/>
          <w:sz w:val="24"/>
          <w:szCs w:val="24"/>
        </w:rPr>
        <w:t xml:space="preserve"> the importance of initiatives with a social purpose</w:t>
      </w:r>
      <w:r w:rsidR="004D7E08">
        <w:rPr>
          <w:rFonts w:cs="Arial"/>
          <w:sz w:val="24"/>
          <w:szCs w:val="24"/>
        </w:rPr>
        <w:t xml:space="preserve"> and aims in strengthening the entrepreneurship in Greece. Therefore, The People's Trust </w:t>
      </w:r>
      <w:r w:rsidR="00703FE8" w:rsidRPr="00AF0339">
        <w:rPr>
          <w:rFonts w:cs="Arial"/>
          <w:sz w:val="24"/>
          <w:szCs w:val="24"/>
        </w:rPr>
        <w:t>provide</w:t>
      </w:r>
      <w:r w:rsidR="00FE413F" w:rsidRPr="00AF0339">
        <w:rPr>
          <w:rFonts w:cs="Arial"/>
          <w:sz w:val="24"/>
          <w:szCs w:val="24"/>
        </w:rPr>
        <w:t>d to the</w:t>
      </w:r>
      <w:r w:rsidR="00703FE8" w:rsidRPr="00AF0339">
        <w:rPr>
          <w:rFonts w:cs="Arial"/>
          <w:sz w:val="24"/>
          <w:szCs w:val="24"/>
        </w:rPr>
        <w:t xml:space="preserve"> three social entrepreneurs</w:t>
      </w:r>
      <w:r>
        <w:rPr>
          <w:rFonts w:cs="Arial"/>
          <w:sz w:val="24"/>
          <w:szCs w:val="24"/>
        </w:rPr>
        <w:t>, whose project best m</w:t>
      </w:r>
      <w:r w:rsidR="00703FE8" w:rsidRPr="00AF0339">
        <w:rPr>
          <w:rFonts w:cs="Arial"/>
          <w:sz w:val="24"/>
          <w:szCs w:val="24"/>
        </w:rPr>
        <w:t xml:space="preserve">et the criteria of the relevant committee, </w:t>
      </w:r>
      <w:r w:rsidR="00FE413F" w:rsidRPr="00AF0339">
        <w:rPr>
          <w:rFonts w:cs="Arial"/>
          <w:sz w:val="24"/>
          <w:szCs w:val="24"/>
        </w:rPr>
        <w:t xml:space="preserve">a </w:t>
      </w:r>
      <w:r w:rsidR="00703FE8" w:rsidRPr="00AF0339">
        <w:rPr>
          <w:rFonts w:cs="Arial"/>
          <w:sz w:val="24"/>
          <w:szCs w:val="24"/>
        </w:rPr>
        <w:t xml:space="preserve">financial support of € 8.000 in order to further support their business steps. </w:t>
      </w:r>
      <w:r w:rsidR="00FE413F" w:rsidRPr="00AF0339">
        <w:rPr>
          <w:rFonts w:cs="Arial"/>
          <w:sz w:val="24"/>
          <w:szCs w:val="24"/>
        </w:rPr>
        <w:t>This f</w:t>
      </w:r>
      <w:r w:rsidR="00703FE8" w:rsidRPr="00AF0339">
        <w:rPr>
          <w:rFonts w:cs="Arial"/>
          <w:sz w:val="24"/>
          <w:szCs w:val="24"/>
        </w:rPr>
        <w:t>inancial aid</w:t>
      </w:r>
      <w:r w:rsidR="00FE413F" w:rsidRPr="00AF0339">
        <w:rPr>
          <w:rFonts w:cs="Arial"/>
          <w:sz w:val="24"/>
          <w:szCs w:val="24"/>
        </w:rPr>
        <w:t xml:space="preserve"> is</w:t>
      </w:r>
      <w:r w:rsidR="00703FE8" w:rsidRPr="00AF0339">
        <w:rPr>
          <w:rFonts w:cs="Arial"/>
          <w:sz w:val="24"/>
          <w:szCs w:val="24"/>
        </w:rPr>
        <w:t xml:space="preserve"> linked to the provision of consultancy</w:t>
      </w:r>
      <w:r w:rsidR="00FE413F" w:rsidRPr="00AF0339">
        <w:rPr>
          <w:rFonts w:cs="Arial"/>
          <w:sz w:val="24"/>
          <w:szCs w:val="24"/>
        </w:rPr>
        <w:t xml:space="preserve"> services from Accenture.</w:t>
      </w:r>
    </w:p>
    <w:p w:rsidR="00703FE8" w:rsidRPr="00AF0339" w:rsidRDefault="00703FE8" w:rsidP="00703FE8">
      <w:pPr>
        <w:jc w:val="both"/>
        <w:rPr>
          <w:rFonts w:cs="Arial"/>
          <w:sz w:val="24"/>
          <w:szCs w:val="24"/>
        </w:rPr>
      </w:pPr>
      <w:r w:rsidRPr="00AF0339">
        <w:rPr>
          <w:rFonts w:cs="Arial"/>
          <w:sz w:val="24"/>
          <w:szCs w:val="24"/>
        </w:rPr>
        <w:t xml:space="preserve">For more information on the event, visit: </w:t>
      </w:r>
      <w:hyperlink r:id="rId18" w:history="1">
        <w:r w:rsidR="00FE413F" w:rsidRPr="00AF0339">
          <w:rPr>
            <w:rStyle w:val="Hyperlink"/>
            <w:rFonts w:cs="Arial"/>
            <w:sz w:val="24"/>
            <w:szCs w:val="24"/>
          </w:rPr>
          <w:t>www.ashoka-impact.gr</w:t>
        </w:r>
      </w:hyperlink>
    </w:p>
    <w:p w:rsidR="00FE413F" w:rsidRPr="00AF0339" w:rsidRDefault="00F6373F" w:rsidP="00703FE8">
      <w:pPr>
        <w:jc w:val="both"/>
        <w:rPr>
          <w:rFonts w:cs="Arial"/>
          <w:sz w:val="24"/>
          <w:szCs w:val="24"/>
        </w:rPr>
      </w:pPr>
      <w:r w:rsidRPr="00AF0339">
        <w:rPr>
          <w:rFonts w:cs="Arial"/>
          <w:noProof/>
          <w:lang w:eastAsia="en-GB"/>
        </w:rPr>
        <w:drawing>
          <wp:anchor distT="0" distB="0" distL="114300" distR="114300" simplePos="0" relativeHeight="251659264" behindDoc="0" locked="0" layoutInCell="1" allowOverlap="1" wp14:anchorId="0DB17701" wp14:editId="6C2F2792">
            <wp:simplePos x="0" y="0"/>
            <wp:positionH relativeFrom="column">
              <wp:posOffset>-76200</wp:posOffset>
            </wp:positionH>
            <wp:positionV relativeFrom="paragraph">
              <wp:posOffset>238760</wp:posOffset>
            </wp:positionV>
            <wp:extent cx="2914650" cy="1256030"/>
            <wp:effectExtent l="0" t="0" r="0" b="1270"/>
            <wp:wrapThrough wrapText="bothSides">
              <wp:wrapPolygon edited="0">
                <wp:start x="0" y="0"/>
                <wp:lineTo x="0" y="21294"/>
                <wp:lineTo x="21459" y="21294"/>
                <wp:lineTo x="21459" y="0"/>
                <wp:lineTo x="0" y="0"/>
              </wp:wrapPolygon>
            </wp:wrapThrough>
            <wp:docPr id="2" name="Picture 2" descr="http://greece.ashoka.org/sites/greece.ashoka.org/files/imce_files/u8/ThisWorks_Logo_680x345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reece.ashoka.org/sites/greece.ashoka.org/files/imce_files/u8/ThisWorks_Logo_680x345_0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14650" cy="1256030"/>
                    </a:xfrm>
                    <a:prstGeom prst="rect">
                      <a:avLst/>
                    </a:prstGeom>
                    <a:noFill/>
                    <a:ln>
                      <a:noFill/>
                    </a:ln>
                  </pic:spPr>
                </pic:pic>
              </a:graphicData>
            </a:graphic>
          </wp:anchor>
        </w:drawing>
      </w:r>
    </w:p>
    <w:p w:rsidR="00F6373F" w:rsidRPr="00AF0339" w:rsidRDefault="00FE413F" w:rsidP="00F6373F">
      <w:pPr>
        <w:jc w:val="both"/>
        <w:rPr>
          <w:rFonts w:cs="Arial"/>
          <w:noProof/>
          <w:lang w:eastAsia="en-GB"/>
        </w:rPr>
      </w:pPr>
      <w:r w:rsidRPr="00AF0339">
        <w:rPr>
          <w:rFonts w:cs="Arial"/>
          <w:sz w:val="24"/>
          <w:szCs w:val="24"/>
        </w:rPr>
        <w:t>2.</w:t>
      </w:r>
      <w:r w:rsidR="00F6373F" w:rsidRPr="00AF0339">
        <w:rPr>
          <w:rFonts w:cs="Arial"/>
          <w:noProof/>
          <w:lang w:eastAsia="en-GB"/>
        </w:rPr>
        <w:t xml:space="preserve">  </w:t>
      </w:r>
      <w:r w:rsidR="00F6373F" w:rsidRPr="00AF0339">
        <w:rPr>
          <w:rFonts w:cs="Arial"/>
          <w:b/>
          <w:noProof/>
          <w:lang w:eastAsia="en-GB"/>
        </w:rPr>
        <w:t>THIS WORKS. Ideas and Solutions for Employment and Recovery in Southern Europe</w:t>
      </w:r>
      <w:r w:rsidR="00F6373F" w:rsidRPr="00AF0339">
        <w:rPr>
          <w:rFonts w:cs="Arial"/>
          <w:noProof/>
          <w:lang w:eastAsia="en-GB"/>
        </w:rPr>
        <w:t>, is an initiative of Ashoka in cooperation with the Robert Bosch Foundation and a set of partners</w:t>
      </w:r>
      <w:r w:rsidR="009609A6">
        <w:rPr>
          <w:rFonts w:cs="Arial"/>
          <w:noProof/>
          <w:lang w:eastAsia="en-GB"/>
        </w:rPr>
        <w:t xml:space="preserve">, and </w:t>
      </w:r>
      <w:r w:rsidR="00F6373F" w:rsidRPr="00AF0339">
        <w:rPr>
          <w:rFonts w:cs="Arial"/>
          <w:noProof/>
          <w:lang w:eastAsia="en-GB"/>
        </w:rPr>
        <w:t xml:space="preserve">began in 2014 to strengthen social innovation in the field of unemployment in Greece, Italy and Spain. </w:t>
      </w:r>
      <w:r w:rsidR="008F2B59">
        <w:rPr>
          <w:rFonts w:cs="Arial"/>
          <w:noProof/>
          <w:lang w:eastAsia="en-GB"/>
        </w:rPr>
        <w:t>The Hellenic Initiative</w:t>
      </w:r>
      <w:bookmarkStart w:id="0" w:name="_GoBack"/>
      <w:bookmarkEnd w:id="0"/>
      <w:r w:rsidR="00F6373F" w:rsidRPr="00AF0339">
        <w:rPr>
          <w:rFonts w:cs="Arial"/>
          <w:noProof/>
          <w:lang w:eastAsia="en-GB"/>
        </w:rPr>
        <w:t xml:space="preserve"> is the main partner </w:t>
      </w:r>
      <w:r w:rsidR="009609A6">
        <w:rPr>
          <w:rFonts w:cs="Arial"/>
          <w:noProof/>
          <w:lang w:eastAsia="en-GB"/>
        </w:rPr>
        <w:t>for</w:t>
      </w:r>
      <w:r w:rsidR="00F6373F" w:rsidRPr="00AF0339">
        <w:rPr>
          <w:rFonts w:cs="Arial"/>
          <w:noProof/>
          <w:lang w:eastAsia="en-GB"/>
        </w:rPr>
        <w:t xml:space="preserve"> Greece. The program aims to highlight and bring in these countries, the most effective solutions from Ashoka’s network </w:t>
      </w:r>
      <w:r w:rsidR="009609A6">
        <w:rPr>
          <w:rFonts w:cs="Arial"/>
          <w:noProof/>
          <w:lang w:eastAsia="en-GB"/>
        </w:rPr>
        <w:t>which</w:t>
      </w:r>
      <w:r w:rsidR="00F6373F" w:rsidRPr="00AF0339">
        <w:rPr>
          <w:rFonts w:cs="Arial"/>
          <w:noProof/>
          <w:lang w:eastAsia="en-GB"/>
        </w:rPr>
        <w:t xml:space="preserve"> can create change and build a new ecosystem for social entrepreneurship and employment in Southern Europe.</w:t>
      </w:r>
    </w:p>
    <w:p w:rsidR="00FE413F" w:rsidRPr="00AF0339" w:rsidRDefault="00F6373F" w:rsidP="00F6373F">
      <w:pPr>
        <w:jc w:val="both"/>
        <w:rPr>
          <w:rFonts w:cs="Arial"/>
          <w:sz w:val="24"/>
          <w:szCs w:val="24"/>
        </w:rPr>
      </w:pPr>
      <w:r w:rsidRPr="00AF0339">
        <w:rPr>
          <w:rFonts w:cs="Arial"/>
          <w:noProof/>
          <w:lang w:eastAsia="en-GB"/>
        </w:rPr>
        <w:t xml:space="preserve">Visit </w:t>
      </w:r>
      <w:hyperlink r:id="rId20" w:history="1">
        <w:r w:rsidRPr="00AF0339">
          <w:rPr>
            <w:rStyle w:val="Hyperlink"/>
            <w:rFonts w:cs="Arial"/>
            <w:noProof/>
            <w:lang w:eastAsia="en-GB"/>
          </w:rPr>
          <w:t>http://thisworks.ashoka.org/</w:t>
        </w:r>
      </w:hyperlink>
      <w:r w:rsidRPr="00AF0339">
        <w:rPr>
          <w:rFonts w:cs="Arial"/>
          <w:noProof/>
          <w:lang w:eastAsia="en-GB"/>
        </w:rPr>
        <w:t xml:space="preserve"> website to learn more about the program!</w:t>
      </w:r>
    </w:p>
    <w:sectPr w:rsidR="00FE413F" w:rsidRPr="00AF033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B2A"/>
    <w:rsid w:val="001738DE"/>
    <w:rsid w:val="001A2972"/>
    <w:rsid w:val="001D1F0A"/>
    <w:rsid w:val="002C225D"/>
    <w:rsid w:val="002D6FBF"/>
    <w:rsid w:val="00493A3A"/>
    <w:rsid w:val="004D7E08"/>
    <w:rsid w:val="00547D4A"/>
    <w:rsid w:val="00654EFD"/>
    <w:rsid w:val="00703FE8"/>
    <w:rsid w:val="008F2B59"/>
    <w:rsid w:val="009609A6"/>
    <w:rsid w:val="00AF0339"/>
    <w:rsid w:val="00B60C39"/>
    <w:rsid w:val="00BB1A85"/>
    <w:rsid w:val="00BD09FC"/>
    <w:rsid w:val="00C66B2A"/>
    <w:rsid w:val="00C7545E"/>
    <w:rsid w:val="00CD47CD"/>
    <w:rsid w:val="00D12F92"/>
    <w:rsid w:val="00ED2A7D"/>
    <w:rsid w:val="00F47EC0"/>
    <w:rsid w:val="00F6373F"/>
    <w:rsid w:val="00FE4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FC338-64BE-45EB-BF78-D59C9165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F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314962">
      <w:bodyDiv w:val="1"/>
      <w:marLeft w:val="0"/>
      <w:marRight w:val="0"/>
      <w:marTop w:val="0"/>
      <w:marBottom w:val="0"/>
      <w:divBdr>
        <w:top w:val="none" w:sz="0" w:space="0" w:color="auto"/>
        <w:left w:val="none" w:sz="0" w:space="0" w:color="auto"/>
        <w:bottom w:val="none" w:sz="0" w:space="0" w:color="auto"/>
        <w:right w:val="none" w:sz="0" w:space="0" w:color="auto"/>
      </w:divBdr>
      <w:divsChild>
        <w:div w:id="161630982">
          <w:marLeft w:val="0"/>
          <w:marRight w:val="0"/>
          <w:marTop w:val="0"/>
          <w:marBottom w:val="0"/>
          <w:divBdr>
            <w:top w:val="none" w:sz="0" w:space="0" w:color="auto"/>
            <w:left w:val="none" w:sz="0" w:space="0" w:color="auto"/>
            <w:bottom w:val="none" w:sz="0" w:space="0" w:color="auto"/>
            <w:right w:val="none" w:sz="0" w:space="0" w:color="auto"/>
          </w:divBdr>
        </w:div>
        <w:div w:id="869102388">
          <w:marLeft w:val="0"/>
          <w:marRight w:val="0"/>
          <w:marTop w:val="0"/>
          <w:marBottom w:val="0"/>
          <w:divBdr>
            <w:top w:val="none" w:sz="0" w:space="0" w:color="auto"/>
            <w:left w:val="none" w:sz="0" w:space="0" w:color="auto"/>
            <w:bottom w:val="none" w:sz="0" w:space="0" w:color="auto"/>
            <w:right w:val="none" w:sz="0" w:space="0" w:color="auto"/>
          </w:divBdr>
        </w:div>
        <w:div w:id="750472764">
          <w:marLeft w:val="0"/>
          <w:marRight w:val="0"/>
          <w:marTop w:val="0"/>
          <w:marBottom w:val="0"/>
          <w:divBdr>
            <w:top w:val="none" w:sz="0" w:space="0" w:color="auto"/>
            <w:left w:val="none" w:sz="0" w:space="0" w:color="auto"/>
            <w:bottom w:val="none" w:sz="0" w:space="0" w:color="auto"/>
            <w:right w:val="none" w:sz="0" w:space="0" w:color="auto"/>
          </w:divBdr>
        </w:div>
        <w:div w:id="168355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ece.ashoka.org/" TargetMode="External"/><Relationship Id="rId13" Type="http://schemas.openxmlformats.org/officeDocument/2006/relationships/hyperlink" Target="https://recycleatsource.gr/" TargetMode="External"/><Relationship Id="rId18" Type="http://schemas.openxmlformats.org/officeDocument/2006/relationships/hyperlink" Target="http://www.ashoka-impact.g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sarantaporo.gr/" TargetMode="External"/><Relationship Id="rId17" Type="http://schemas.openxmlformats.org/officeDocument/2006/relationships/hyperlink" Target="http://bloode.org/en/" TargetMode="External"/><Relationship Id="rId2" Type="http://schemas.openxmlformats.org/officeDocument/2006/relationships/settings" Target="settings.xml"/><Relationship Id="rId16" Type="http://schemas.openxmlformats.org/officeDocument/2006/relationships/hyperlink" Target="http://scico.gr/en/" TargetMode="External"/><Relationship Id="rId20" Type="http://schemas.openxmlformats.org/officeDocument/2006/relationships/hyperlink" Target="http://thisworks.ashoka.org/" TargetMode="External"/><Relationship Id="rId1" Type="http://schemas.openxmlformats.org/officeDocument/2006/relationships/styles" Target="styles.xml"/><Relationship Id="rId6" Type="http://schemas.openxmlformats.org/officeDocument/2006/relationships/hyperlink" Target="http://greece.ashoka.org/" TargetMode="External"/><Relationship Id="rId11" Type="http://schemas.openxmlformats.org/officeDocument/2006/relationships/hyperlink" Target="http://pathsofgreece.gr/?lang=en" TargetMode="External"/><Relationship Id="rId5" Type="http://schemas.openxmlformats.org/officeDocument/2006/relationships/hyperlink" Target="http://www.bosch-stiftung.de/content/language2/html/index.asp" TargetMode="External"/><Relationship Id="rId15" Type="http://schemas.openxmlformats.org/officeDocument/2006/relationships/hyperlink" Target="http://almatop.blogspot.gr/" TargetMode="External"/><Relationship Id="rId10" Type="http://schemas.openxmlformats.org/officeDocument/2006/relationships/hyperlink" Target="https://www.accenture.com/gr-en" TargetMode="External"/><Relationship Id="rId19" Type="http://schemas.openxmlformats.org/officeDocument/2006/relationships/image" Target="media/image2.jpeg"/><Relationship Id="rId4" Type="http://schemas.openxmlformats.org/officeDocument/2006/relationships/hyperlink" Target="https://www.thehellenicinitiative.org/" TargetMode="External"/><Relationship Id="rId9" Type="http://schemas.openxmlformats.org/officeDocument/2006/relationships/hyperlink" Target="http://www.thepeoplestrust.org/en/home" TargetMode="External"/><Relationship Id="rId14" Type="http://schemas.openxmlformats.org/officeDocument/2006/relationships/hyperlink" Target="http://www.startupboat.e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4878</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Niovi Pontillo</dc:creator>
  <cp:keywords/>
  <dc:description/>
  <cp:lastModifiedBy>Niovi Pontillo</cp:lastModifiedBy>
  <cp:revision>2</cp:revision>
  <dcterms:created xsi:type="dcterms:W3CDTF">2016-11-16T11:54:00Z</dcterms:created>
  <dcterms:modified xsi:type="dcterms:W3CDTF">2016-11-16T11:54:00Z</dcterms:modified>
</cp:coreProperties>
</file>